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49" w:rsidRPr="00415049" w:rsidRDefault="00415049" w:rsidP="00415049">
      <w:pPr>
        <w:jc w:val="center"/>
        <w:rPr>
          <w:rFonts w:asciiTheme="majorHAnsi" w:hAnsiTheme="majorHAnsi"/>
          <w:b/>
          <w:color w:val="000000"/>
          <w:u w:val="single"/>
        </w:rPr>
      </w:pPr>
      <w:bookmarkStart w:id="0" w:name="_GoBack"/>
      <w:bookmarkEnd w:id="0"/>
      <w:r w:rsidRPr="00415049">
        <w:rPr>
          <w:rFonts w:asciiTheme="majorHAnsi" w:hAnsiTheme="majorHAnsi"/>
          <w:b/>
          <w:color w:val="000000"/>
          <w:u w:val="single"/>
        </w:rPr>
        <w:t>NEW YORK CONTRACTORS LOCAL LICENSE AND PERMIT BOND</w:t>
      </w:r>
    </w:p>
    <w:p w:rsidR="00415049" w:rsidRDefault="00415049">
      <w:pPr>
        <w:rPr>
          <w:rFonts w:ascii="Verdana" w:hAnsi="Verdana"/>
          <w:color w:val="000000"/>
          <w:sz w:val="17"/>
          <w:szCs w:val="17"/>
        </w:rPr>
      </w:pPr>
    </w:p>
    <w:p w:rsidR="00415049" w:rsidRPr="00415049" w:rsidRDefault="00415049">
      <w:pPr>
        <w:rPr>
          <w:rFonts w:cstheme="minorHAnsi"/>
          <w:color w:val="000000"/>
        </w:rPr>
      </w:pPr>
      <w:r w:rsidRPr="00415049">
        <w:rPr>
          <w:rFonts w:cstheme="minorHAnsi"/>
          <w:color w:val="000000"/>
        </w:rPr>
        <w:t xml:space="preserve">In New York, the municipality, town, city, or county in which you are a trade contractor may require you to execute a </w:t>
      </w:r>
      <w:r w:rsidRPr="00415049">
        <w:rPr>
          <w:rFonts w:cstheme="minorHAnsi"/>
          <w:bCs/>
          <w:color w:val="000000"/>
        </w:rPr>
        <w:t>New York Contractors Local License and Permit Bond</w:t>
      </w:r>
      <w:r w:rsidRPr="00415049">
        <w:rPr>
          <w:rFonts w:cstheme="minorHAnsi"/>
          <w:color w:val="000000"/>
        </w:rPr>
        <w:t>.</w:t>
      </w:r>
      <w:r w:rsidRPr="00415049">
        <w:rPr>
          <w:rFonts w:cstheme="minorHAnsi"/>
          <w:color w:val="000000"/>
        </w:rPr>
        <w:t xml:space="preserve"> </w:t>
      </w:r>
    </w:p>
    <w:p w:rsidR="00415049" w:rsidRPr="00811F6B" w:rsidRDefault="00415049" w:rsidP="00415049">
      <w:pPr>
        <w:rPr>
          <w:rFonts w:cstheme="minorHAnsi"/>
          <w:color w:val="000000"/>
        </w:rPr>
      </w:pPr>
      <w:r w:rsidRPr="00811F6B">
        <w:rPr>
          <w:rFonts w:cstheme="minorHAnsi"/>
          <w:color w:val="000000"/>
        </w:rPr>
        <w:t>License bonds are usually required by a governmental entity and guarantee that the Principal will conduct business in accordance with the privilege granted by a particular license, and that they will comply with the governmental ordinances. Ultimately, they protect the public from incompetence and hold the governmental entity harmless.</w:t>
      </w:r>
    </w:p>
    <w:p w:rsidR="00415049" w:rsidRDefault="00415049"/>
    <w:sectPr w:rsidR="0041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49"/>
    <w:rsid w:val="0041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2012-03-29T16:31:00Z</dcterms:created>
  <dcterms:modified xsi:type="dcterms:W3CDTF">2012-03-29T16:34:00Z</dcterms:modified>
</cp:coreProperties>
</file>