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AC" w:rsidRDefault="00BB72AF" w:rsidP="00BB72AF">
      <w:pPr>
        <w:jc w:val="center"/>
      </w:pPr>
      <w:r w:rsidRPr="00BB72AF">
        <w:rPr>
          <w:b/>
          <w:u w:val="single"/>
        </w:rPr>
        <w:t>NEW YORK DISTRIBUTOR OF AUTOMOTIVE FUEL BOND</w:t>
      </w:r>
    </w:p>
    <w:p w:rsidR="00BB72AF" w:rsidRPr="00BB72AF" w:rsidRDefault="00BB72AF" w:rsidP="00BB72AF">
      <w:r>
        <w:rPr>
          <w:rFonts w:ascii="Arial" w:hAnsi="Arial" w:cs="Arial"/>
          <w:color w:val="333333"/>
          <w:sz w:val="18"/>
          <w:szCs w:val="18"/>
        </w:rPr>
        <w:t xml:space="preserve">New York Distributor of Automotive Fuel Bonds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are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required by the State of New York Department of Taxation &amp; Finance Audit. The required b</w:t>
      </w:r>
      <w:r>
        <w:rPr>
          <w:rFonts w:ascii="Arial" w:hAnsi="Arial" w:cs="Arial"/>
          <w:color w:val="333333"/>
          <w:sz w:val="18"/>
          <w:szCs w:val="18"/>
        </w:rPr>
        <w:t>ond amount is set by the Obligee.</w:t>
      </w:r>
      <w:bookmarkStart w:id="0" w:name="_GoBack"/>
      <w:bookmarkEnd w:id="0"/>
    </w:p>
    <w:sectPr w:rsidR="00BB72AF" w:rsidRPr="00BB7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AF"/>
    <w:rsid w:val="00B459AC"/>
    <w:rsid w:val="00B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2012-04-26T17:24:00Z</dcterms:created>
  <dcterms:modified xsi:type="dcterms:W3CDTF">2012-04-26T17:31:00Z</dcterms:modified>
</cp:coreProperties>
</file>