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CD" w:rsidRPr="0016251B" w:rsidRDefault="0016251B" w:rsidP="0016251B">
      <w:pPr>
        <w:jc w:val="center"/>
        <w:rPr>
          <w:b/>
          <w:u w:val="single"/>
        </w:rPr>
      </w:pPr>
      <w:r>
        <w:rPr>
          <w:b/>
          <w:u w:val="single"/>
        </w:rPr>
        <w:t xml:space="preserve">NEW YORK </w:t>
      </w:r>
      <w:bookmarkStart w:id="0" w:name="_GoBack"/>
      <w:bookmarkEnd w:id="0"/>
      <w:r w:rsidRPr="0016251B">
        <w:rPr>
          <w:b/>
          <w:u w:val="single"/>
        </w:rPr>
        <w:t>NOTARY ERRORS AND OMMISSIONS INSURANCE</w:t>
      </w:r>
    </w:p>
    <w:p w:rsidR="0016251B" w:rsidRDefault="0016251B">
      <w:r>
        <w:t>AMOUNTS: $10,000, $15,000 &amp; &amp;25,000</w:t>
      </w:r>
    </w:p>
    <w:p w:rsidR="0016251B" w:rsidRDefault="0016251B">
      <w:r>
        <w:rPr>
          <w:rFonts w:ascii="Verdana" w:hAnsi="Verdana"/>
          <w:color w:val="000000"/>
          <w:sz w:val="17"/>
          <w:szCs w:val="17"/>
        </w:rPr>
        <w:t xml:space="preserve">A Notary Bond protects the public against damages incurred by a Notary Public's mistake, but it does not protect the Notary Public against lawsuits to recover damages. </w:t>
      </w:r>
      <w:r w:rsidRPr="0016251B">
        <w:rPr>
          <w:rFonts w:ascii="Verdana" w:hAnsi="Verdana"/>
          <w:bCs/>
          <w:color w:val="000000"/>
          <w:sz w:val="17"/>
          <w:szCs w:val="17"/>
        </w:rPr>
        <w:t>This is why you need a Notary Errors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16251B">
        <w:rPr>
          <w:rFonts w:ascii="Verdana" w:hAnsi="Verdana"/>
          <w:bCs/>
          <w:color w:val="000000"/>
          <w:sz w:val="17"/>
          <w:szCs w:val="17"/>
        </w:rPr>
        <w:t>and Omissions Insurance Policy</w:t>
      </w:r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This policy not only protects you against financial loss up to the amount of the policy, it also helps to cover you legal fees for</w:t>
      </w:r>
      <w:r>
        <w:rPr>
          <w:rFonts w:ascii="Verdana" w:hAnsi="Verdana"/>
          <w:color w:val="000000"/>
          <w:sz w:val="17"/>
          <w:szCs w:val="17"/>
        </w:rPr>
        <w:t xml:space="preserve"> representation. E</w:t>
      </w:r>
      <w:r>
        <w:rPr>
          <w:rFonts w:ascii="Verdana" w:hAnsi="Verdana"/>
          <w:color w:val="000000"/>
          <w:sz w:val="17"/>
          <w:szCs w:val="17"/>
        </w:rPr>
        <w:t xml:space="preserve">rrors and omissions insurance </w:t>
      </w:r>
      <w:proofErr w:type="gramStart"/>
      <w:r>
        <w:rPr>
          <w:rFonts w:ascii="Verdana" w:hAnsi="Verdana"/>
          <w:color w:val="000000"/>
          <w:sz w:val="17"/>
          <w:szCs w:val="17"/>
        </w:rPr>
        <w:t>protects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the notary from liability resulting from negligence, unintentional omissions, and errors.</w:t>
      </w:r>
    </w:p>
    <w:sectPr w:rsidR="0016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B"/>
    <w:rsid w:val="0016251B"/>
    <w:rsid w:val="003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2012-04-26T14:13:00Z</dcterms:created>
  <dcterms:modified xsi:type="dcterms:W3CDTF">2012-04-26T14:19:00Z</dcterms:modified>
</cp:coreProperties>
</file>