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42" w:rsidRDefault="002D56D3" w:rsidP="002D56D3">
      <w:pPr>
        <w:jc w:val="center"/>
      </w:pPr>
      <w:r w:rsidRPr="002D56D3">
        <w:rPr>
          <w:b/>
          <w:u w:val="single"/>
        </w:rPr>
        <w:t>UA Local No. 22 Employee Benefits Funds Bond</w:t>
      </w:r>
    </w:p>
    <w:p w:rsidR="002D56D3" w:rsidRDefault="002D56D3" w:rsidP="002D56D3">
      <w:r>
        <w:t>Commercial Bond Type: Fringe Benefits Only Bond</w:t>
      </w:r>
    </w:p>
    <w:p w:rsidR="002D56D3" w:rsidRPr="002D56D3" w:rsidRDefault="002D56D3" w:rsidP="002D56D3">
      <w:proofErr w:type="spellStart"/>
      <w:r>
        <w:t>Obligee</w:t>
      </w:r>
      <w:proofErr w:type="spellEnd"/>
      <w:r>
        <w:t>: UA Local No 22 Employee Benefits Funds</w:t>
      </w:r>
      <w:bookmarkStart w:id="0" w:name="_GoBack"/>
      <w:bookmarkEnd w:id="0"/>
    </w:p>
    <w:sectPr w:rsidR="002D56D3" w:rsidRPr="002D5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D3"/>
    <w:rsid w:val="00252A42"/>
    <w:rsid w:val="002D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2012-05-02T14:34:00Z</dcterms:created>
  <dcterms:modified xsi:type="dcterms:W3CDTF">2012-05-02T14:36:00Z</dcterms:modified>
</cp:coreProperties>
</file>